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E9" w:rsidRDefault="00DE3C05" w:rsidP="00DE3C05">
      <w:pPr>
        <w:jc w:val="center"/>
      </w:pPr>
      <w:r>
        <w:t>TARİHÇE</w:t>
      </w:r>
    </w:p>
    <w:p w:rsidR="00DE3C05" w:rsidRDefault="00DE3C05" w:rsidP="00DE3C05">
      <w:r>
        <w:t xml:space="preserve">Köyde eğitim öğretime 1948’de bir barakada başlanmış olup bina yapımı ile teşkilatlı eğitim öğretime geçilmiştir.2008 yılında köy girişine 4 derslikli yeni bina yapılarak burada ilk ve ortaokul beraber eğitim görmüşlerdir.2014 yılında ise ek bina yapılarak ilkokul ayrılmış olup; </w:t>
      </w:r>
      <w:bookmarkStart w:id="0" w:name="_GoBack"/>
      <w:bookmarkEnd w:id="0"/>
      <w:r>
        <w:t>ortaokul, eğitime şimdiki kullanılmakta olan binada halen devam etmektedir.</w:t>
      </w:r>
    </w:p>
    <w:sectPr w:rsidR="00DE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05"/>
    <w:rsid w:val="001B5FE9"/>
    <w:rsid w:val="00D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63F"/>
  <w15:chartTrackingRefBased/>
  <w15:docId w15:val="{45EABCE9-5906-44A4-B43F-E26F79A2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söğütlü</dc:creator>
  <cp:keywords/>
  <dc:description/>
  <cp:lastModifiedBy>söğütlü</cp:lastModifiedBy>
  <cp:revision>1</cp:revision>
  <dcterms:created xsi:type="dcterms:W3CDTF">2020-03-09T09:38:00Z</dcterms:created>
  <dcterms:modified xsi:type="dcterms:W3CDTF">2020-03-09T09:42:00Z</dcterms:modified>
</cp:coreProperties>
</file>